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EB43B" w14:textId="0A97BC61" w:rsidR="0082357F" w:rsidRDefault="00315812" w:rsidP="0082357F">
      <w:pPr>
        <w:pStyle w:val="a3"/>
        <w:ind w:left="0"/>
        <w:rPr>
          <w:rFonts w:eastAsia="Times New Roman" w:cstheme="minorHAnsi"/>
          <w:b/>
          <w:sz w:val="32"/>
          <w:szCs w:val="32"/>
          <w:lang w:val="el-GR" w:eastAsia="el-GR"/>
        </w:rPr>
      </w:pPr>
      <w:r>
        <w:rPr>
          <w:b/>
          <w:bCs/>
          <w:noProof/>
          <w:sz w:val="32"/>
          <w:szCs w:val="32"/>
          <w:u w:val="single"/>
          <w:lang w:val="el-GR"/>
        </w:rPr>
        <w:drawing>
          <wp:anchor distT="0" distB="0" distL="114300" distR="114300" simplePos="0" relativeHeight="251658240" behindDoc="0" locked="0" layoutInCell="1" allowOverlap="1" wp14:anchorId="525BD5F2" wp14:editId="1A29B356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Square wrapText="righ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283C4" w14:textId="207006C0" w:rsidR="0082357F" w:rsidRDefault="0082357F" w:rsidP="0082357F">
      <w:pPr>
        <w:pStyle w:val="a3"/>
        <w:ind w:left="0"/>
        <w:rPr>
          <w:rFonts w:eastAsia="Times New Roman" w:cstheme="minorHAnsi"/>
          <w:b/>
          <w:sz w:val="32"/>
          <w:szCs w:val="32"/>
          <w:lang w:val="el-GR" w:eastAsia="el-GR"/>
        </w:rPr>
      </w:pPr>
    </w:p>
    <w:p w14:paraId="04BFAA9A" w14:textId="77777777" w:rsidR="0082357F" w:rsidRDefault="0082357F" w:rsidP="0082357F">
      <w:pPr>
        <w:pStyle w:val="a3"/>
        <w:ind w:left="0"/>
        <w:rPr>
          <w:rFonts w:eastAsia="Times New Roman" w:cstheme="minorHAnsi"/>
          <w:b/>
          <w:sz w:val="32"/>
          <w:szCs w:val="32"/>
          <w:lang w:val="el-GR" w:eastAsia="el-GR"/>
        </w:rPr>
      </w:pPr>
    </w:p>
    <w:p w14:paraId="2E1AEF20" w14:textId="77777777" w:rsidR="0082357F" w:rsidRDefault="0082357F" w:rsidP="0082357F">
      <w:pPr>
        <w:pStyle w:val="a3"/>
        <w:ind w:left="0"/>
        <w:rPr>
          <w:rFonts w:eastAsia="Times New Roman" w:cstheme="minorHAnsi"/>
          <w:b/>
          <w:sz w:val="32"/>
          <w:szCs w:val="32"/>
          <w:lang w:val="el-GR" w:eastAsia="el-GR"/>
        </w:rPr>
      </w:pPr>
    </w:p>
    <w:p w14:paraId="734B39AC" w14:textId="77777777" w:rsidR="0082357F" w:rsidRDefault="0082357F" w:rsidP="0082357F">
      <w:pPr>
        <w:pStyle w:val="a3"/>
        <w:ind w:left="0"/>
        <w:rPr>
          <w:rFonts w:eastAsia="Times New Roman" w:cstheme="minorHAnsi"/>
          <w:b/>
          <w:sz w:val="32"/>
          <w:szCs w:val="32"/>
          <w:lang w:val="el-GR" w:eastAsia="el-GR"/>
        </w:rPr>
      </w:pPr>
    </w:p>
    <w:p w14:paraId="2E6E7E90" w14:textId="013F0BC3" w:rsidR="00315812" w:rsidRPr="00912913" w:rsidRDefault="00315812" w:rsidP="0082357F">
      <w:pPr>
        <w:pStyle w:val="a3"/>
        <w:ind w:left="0"/>
        <w:rPr>
          <w:rFonts w:eastAsia="Times New Roman" w:cstheme="minorHAnsi"/>
          <w:sz w:val="32"/>
          <w:szCs w:val="32"/>
          <w:lang w:val="el-GR" w:eastAsia="el-GR"/>
        </w:rPr>
      </w:pPr>
      <w:r w:rsidRPr="00315812">
        <w:rPr>
          <w:rFonts w:eastAsia="Times New Roman" w:cstheme="minorHAnsi"/>
          <w:b/>
          <w:sz w:val="32"/>
          <w:szCs w:val="32"/>
          <w:lang w:val="el-GR" w:eastAsia="el-GR"/>
        </w:rPr>
        <w:t xml:space="preserve">ΕΛΛΗΝΙΚΗ ΔΗΜΟΚΡΑΤΙΑ                       Αλμυρός  </w:t>
      </w:r>
      <w:r w:rsidR="00912913" w:rsidRPr="00912913">
        <w:rPr>
          <w:rFonts w:eastAsia="Times New Roman" w:cstheme="minorHAnsi"/>
          <w:b/>
          <w:sz w:val="32"/>
          <w:szCs w:val="32"/>
          <w:lang w:val="el-GR" w:eastAsia="el-GR"/>
        </w:rPr>
        <w:t>16-3-2020</w:t>
      </w:r>
    </w:p>
    <w:p w14:paraId="5FFA1C8C" w14:textId="057FF3F1" w:rsidR="00315812" w:rsidRPr="0017390F" w:rsidRDefault="00315812" w:rsidP="00315812">
      <w:pPr>
        <w:spacing w:after="0" w:line="360" w:lineRule="auto"/>
        <w:rPr>
          <w:rFonts w:eastAsia="Times New Roman" w:cstheme="minorHAnsi"/>
          <w:b/>
          <w:sz w:val="32"/>
          <w:szCs w:val="32"/>
          <w:lang w:eastAsia="el-GR"/>
        </w:rPr>
      </w:pPr>
      <w:r w:rsidRPr="00315812">
        <w:rPr>
          <w:rFonts w:eastAsia="Times New Roman" w:cstheme="minorHAnsi"/>
          <w:b/>
          <w:sz w:val="32"/>
          <w:szCs w:val="32"/>
          <w:lang w:val="el-GR" w:eastAsia="el-GR"/>
        </w:rPr>
        <w:t xml:space="preserve">ΝΟΜΟΣ  ΜΑΓΝΗΣΙΑΣ                          </w:t>
      </w:r>
      <w:r w:rsidRPr="00AC753A">
        <w:rPr>
          <w:rFonts w:eastAsia="Times New Roman" w:cstheme="minorHAnsi"/>
          <w:b/>
          <w:sz w:val="32"/>
          <w:szCs w:val="32"/>
          <w:lang w:val="el-GR" w:eastAsia="el-GR"/>
        </w:rPr>
        <w:t xml:space="preserve"> </w:t>
      </w:r>
      <w:r w:rsidRPr="00315812">
        <w:rPr>
          <w:rFonts w:eastAsia="Times New Roman" w:cstheme="minorHAnsi"/>
          <w:b/>
          <w:sz w:val="32"/>
          <w:szCs w:val="32"/>
          <w:lang w:val="el-GR" w:eastAsia="el-GR"/>
        </w:rPr>
        <w:t xml:space="preserve">   Αριθ. Πρωτ</w:t>
      </w:r>
      <w:r w:rsidR="0017390F">
        <w:rPr>
          <w:rFonts w:eastAsia="Times New Roman" w:cstheme="minorHAnsi"/>
          <w:b/>
          <w:sz w:val="32"/>
          <w:szCs w:val="32"/>
          <w:lang w:eastAsia="el-GR"/>
        </w:rPr>
        <w:t>.</w:t>
      </w:r>
      <w:r w:rsidRPr="00315812">
        <w:rPr>
          <w:rFonts w:eastAsia="Times New Roman" w:cstheme="minorHAnsi"/>
          <w:b/>
          <w:sz w:val="32"/>
          <w:szCs w:val="32"/>
          <w:lang w:val="el-GR" w:eastAsia="el-GR"/>
        </w:rPr>
        <w:t xml:space="preserve"> </w:t>
      </w:r>
      <w:r w:rsidR="0017390F">
        <w:rPr>
          <w:rFonts w:eastAsia="Times New Roman" w:cstheme="minorHAnsi"/>
          <w:b/>
          <w:sz w:val="32"/>
          <w:szCs w:val="32"/>
          <w:lang w:eastAsia="el-GR"/>
        </w:rPr>
        <w:t>4302</w:t>
      </w:r>
      <w:bookmarkStart w:id="0" w:name="_GoBack"/>
      <w:bookmarkEnd w:id="0"/>
      <w:r w:rsidRPr="00315812">
        <w:rPr>
          <w:rFonts w:eastAsia="Times New Roman" w:cstheme="minorHAnsi"/>
          <w:b/>
          <w:sz w:val="32"/>
          <w:szCs w:val="32"/>
          <w:lang w:val="el-GR" w:eastAsia="el-GR"/>
        </w:rPr>
        <w:t xml:space="preserve"> </w:t>
      </w:r>
    </w:p>
    <w:p w14:paraId="19261695" w14:textId="77777777" w:rsidR="00315812" w:rsidRPr="00315812" w:rsidRDefault="00315812" w:rsidP="00315812">
      <w:pPr>
        <w:spacing w:after="0" w:line="360" w:lineRule="auto"/>
        <w:rPr>
          <w:rFonts w:eastAsia="Times New Roman" w:cstheme="minorHAnsi"/>
          <w:b/>
          <w:sz w:val="32"/>
          <w:szCs w:val="32"/>
          <w:lang w:val="el-GR" w:eastAsia="el-GR"/>
        </w:rPr>
      </w:pPr>
      <w:r w:rsidRPr="00315812">
        <w:rPr>
          <w:rFonts w:eastAsia="Times New Roman" w:cstheme="minorHAnsi"/>
          <w:b/>
          <w:sz w:val="32"/>
          <w:szCs w:val="32"/>
          <w:lang w:val="el-GR" w:eastAsia="el-GR"/>
        </w:rPr>
        <w:t>ΔΗΜΟΣ ΑΛΜΥΡΟΥ</w:t>
      </w:r>
    </w:p>
    <w:p w14:paraId="653CFEEF" w14:textId="77777777" w:rsidR="00315812" w:rsidRPr="00315812" w:rsidRDefault="00315812" w:rsidP="00315812">
      <w:pPr>
        <w:spacing w:after="0" w:line="360" w:lineRule="auto"/>
        <w:rPr>
          <w:rFonts w:eastAsia="Times New Roman" w:cstheme="minorHAnsi"/>
          <w:b/>
          <w:sz w:val="32"/>
          <w:szCs w:val="32"/>
          <w:lang w:val="el-GR" w:eastAsia="el-GR"/>
        </w:rPr>
      </w:pPr>
      <w:r w:rsidRPr="00315812">
        <w:rPr>
          <w:rFonts w:eastAsia="Times New Roman" w:cstheme="minorHAnsi"/>
          <w:b/>
          <w:sz w:val="32"/>
          <w:szCs w:val="32"/>
          <w:lang w:val="el-GR" w:eastAsia="el-GR"/>
        </w:rPr>
        <w:t xml:space="preserve">Δ/ΝΣΗ ΔΙΟΙΚΗΤΙΚΩΝ ΚΑΙ                                               </w:t>
      </w:r>
    </w:p>
    <w:p w14:paraId="5344D0EF" w14:textId="77777777" w:rsidR="00315812" w:rsidRPr="00315812" w:rsidRDefault="00315812" w:rsidP="00315812">
      <w:pPr>
        <w:spacing w:after="0" w:line="360" w:lineRule="auto"/>
        <w:rPr>
          <w:rFonts w:eastAsia="Times New Roman" w:cstheme="minorHAnsi"/>
          <w:b/>
          <w:sz w:val="32"/>
          <w:szCs w:val="32"/>
          <w:lang w:val="el-GR" w:eastAsia="el-GR"/>
        </w:rPr>
      </w:pPr>
      <w:r w:rsidRPr="00315812">
        <w:rPr>
          <w:rFonts w:eastAsia="Times New Roman" w:cstheme="minorHAnsi"/>
          <w:b/>
          <w:sz w:val="32"/>
          <w:szCs w:val="32"/>
          <w:lang w:val="el-GR" w:eastAsia="el-GR"/>
        </w:rPr>
        <w:t>ΟΙΚΟΝΟΜΙΚΩΝ ΥΠΗΡΕΣΙΩΝ</w:t>
      </w:r>
    </w:p>
    <w:p w14:paraId="700D087D" w14:textId="44502FC1" w:rsidR="00315812" w:rsidRPr="00315812" w:rsidRDefault="00315812" w:rsidP="0031581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  <w:r w:rsidRPr="00315812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                                     </w:t>
      </w:r>
    </w:p>
    <w:p w14:paraId="6135FB9D" w14:textId="67728153" w:rsidR="002A2BC8" w:rsidRPr="00315812" w:rsidRDefault="00FA7A4E" w:rsidP="00FA7A4E">
      <w:pPr>
        <w:pStyle w:val="a3"/>
        <w:ind w:left="0"/>
        <w:jc w:val="center"/>
        <w:rPr>
          <w:b/>
          <w:bCs/>
          <w:sz w:val="32"/>
          <w:szCs w:val="32"/>
          <w:u w:val="single"/>
          <w:lang w:val="el-GR"/>
        </w:rPr>
      </w:pPr>
      <w:r w:rsidRPr="00315812">
        <w:rPr>
          <w:b/>
          <w:bCs/>
          <w:sz w:val="32"/>
          <w:szCs w:val="32"/>
          <w:u w:val="single"/>
          <w:lang w:val="el-GR"/>
        </w:rPr>
        <w:t>Α Ν Α Κ Ο Ι Ν Ω Σ Η</w:t>
      </w:r>
    </w:p>
    <w:p w14:paraId="6F029677" w14:textId="77777777" w:rsidR="00FA7A4E" w:rsidRPr="00315812" w:rsidRDefault="00FA7A4E" w:rsidP="00FA7A4E">
      <w:pPr>
        <w:pStyle w:val="a3"/>
        <w:ind w:left="0"/>
        <w:jc w:val="both"/>
        <w:rPr>
          <w:b/>
          <w:bCs/>
          <w:sz w:val="32"/>
          <w:szCs w:val="32"/>
          <w:u w:val="single"/>
          <w:lang w:val="el-GR"/>
        </w:rPr>
      </w:pPr>
    </w:p>
    <w:p w14:paraId="51534AAA" w14:textId="77777777" w:rsidR="00171C86" w:rsidRPr="00315812" w:rsidRDefault="00FA7A4E" w:rsidP="00FA7A4E">
      <w:pPr>
        <w:pStyle w:val="a3"/>
        <w:ind w:left="0" w:firstLine="720"/>
        <w:jc w:val="both"/>
        <w:rPr>
          <w:sz w:val="32"/>
          <w:szCs w:val="32"/>
          <w:lang w:val="el-GR"/>
        </w:rPr>
      </w:pPr>
      <w:r w:rsidRPr="00315812">
        <w:rPr>
          <w:sz w:val="32"/>
          <w:szCs w:val="32"/>
          <w:lang w:val="el-GR"/>
        </w:rPr>
        <w:t xml:space="preserve">Ανακοινώνεται ότι, σύμφωνα με τις διατάξεις του αρ. 51 παρ. 2 Ν.4647/2019  (ΦΕΚ 204/Α’/16-12-2019), οι ιδιοκτήτες ακινήτων, ηλεκτροδοτούμενων και/ή μη, στον Καλλικρατικό Δήμο Αλμυρού, υποχρεούνται να υποβάλλουν είτε στην Αρμόδια Υπηρεσία του Δήμου (Τμήμα Εσόδων Δ/σης Οικονομικών) είτε μέσω της επίσημης ηλεκτρονικής εφαρμογής  </w:t>
      </w:r>
      <w:hyperlink r:id="rId9" w:history="1">
        <w:r w:rsidRPr="00315812">
          <w:rPr>
            <w:rStyle w:val="-"/>
            <w:sz w:val="32"/>
            <w:szCs w:val="32"/>
            <w:lang w:val="el-GR"/>
          </w:rPr>
          <w:t>https://tetragonika.govapp.gr/</w:t>
        </w:r>
      </w:hyperlink>
      <w:r w:rsidRPr="00315812">
        <w:rPr>
          <w:sz w:val="32"/>
          <w:szCs w:val="32"/>
          <w:lang w:val="el-GR"/>
        </w:rPr>
        <w:t xml:space="preserve">, Δήλωση στην οποία θα αναγράφουν τα πραγματικά τετραγωνικά μέτρα της ακίνητης περιουσίας τους. </w:t>
      </w:r>
      <w:r w:rsidRPr="00315812">
        <w:rPr>
          <w:b/>
          <w:bCs/>
          <w:sz w:val="32"/>
          <w:szCs w:val="32"/>
          <w:u w:val="single"/>
          <w:lang w:val="el-GR"/>
        </w:rPr>
        <w:t>Τονίζεται, ότι τα πραγματικά τετραγωνικά μέτρα πρέπει να βρίσκονται σε αντιστοιχία με το Ε9.</w:t>
      </w:r>
      <w:r w:rsidRPr="00315812">
        <w:rPr>
          <w:sz w:val="32"/>
          <w:szCs w:val="32"/>
          <w:lang w:val="el-GR"/>
        </w:rPr>
        <w:t xml:space="preserve"> </w:t>
      </w:r>
    </w:p>
    <w:p w14:paraId="03644A48" w14:textId="77777777" w:rsidR="00FA7A4E" w:rsidRPr="00315812" w:rsidRDefault="00FA7A4E" w:rsidP="00FA7A4E">
      <w:pPr>
        <w:pStyle w:val="a3"/>
        <w:ind w:left="0" w:firstLine="720"/>
        <w:jc w:val="both"/>
        <w:rPr>
          <w:sz w:val="32"/>
          <w:szCs w:val="32"/>
          <w:lang w:val="el-GR"/>
        </w:rPr>
      </w:pPr>
      <w:r w:rsidRPr="00315812">
        <w:rPr>
          <w:sz w:val="32"/>
          <w:szCs w:val="32"/>
          <w:lang w:val="el-GR"/>
        </w:rPr>
        <w:t xml:space="preserve">Σύμφωνα με την οικεία νομοθεσία, η δήλωση υποβάλλεται χωρίς την επιβολή προστίμων για τη μη υποβολή ή την υποβολή ανακριβούς δήλωσης. </w:t>
      </w:r>
      <w:r w:rsidR="00171C86" w:rsidRPr="00315812">
        <w:rPr>
          <w:b/>
          <w:bCs/>
          <w:sz w:val="32"/>
          <w:szCs w:val="32"/>
          <w:u w:val="single"/>
          <w:lang w:val="el-GR"/>
        </w:rPr>
        <w:t>Το οφειλόμενο ποσό των τελών θα υπολογίζεται αναδρομικά μόνο από 1-1-2020 έως την ημέρα υποβολής της Δήλωσης</w:t>
      </w:r>
      <w:r w:rsidR="00171C86" w:rsidRPr="00315812">
        <w:rPr>
          <w:b/>
          <w:bCs/>
          <w:sz w:val="32"/>
          <w:szCs w:val="32"/>
          <w:lang w:val="el-GR"/>
        </w:rPr>
        <w:t>.</w:t>
      </w:r>
    </w:p>
    <w:p w14:paraId="39825C90" w14:textId="0EC27403" w:rsidR="00FA7A4E" w:rsidRDefault="00FA7A4E" w:rsidP="00FA7A4E">
      <w:pPr>
        <w:pStyle w:val="a3"/>
        <w:ind w:left="0"/>
        <w:jc w:val="both"/>
        <w:rPr>
          <w:sz w:val="32"/>
          <w:szCs w:val="32"/>
          <w:lang w:val="el-GR"/>
        </w:rPr>
      </w:pPr>
      <w:r w:rsidRPr="00315812">
        <w:rPr>
          <w:sz w:val="32"/>
          <w:szCs w:val="32"/>
          <w:lang w:val="el-GR"/>
        </w:rPr>
        <w:tab/>
        <w:t>Διευκρινίζεται ότι, στα πλαίσια της ρύθμισης αυτής, ως ακίνητη περιουσία, θεωρείται κάθε οικόπεδο είτε έχει κτίσμα είτε όχι καθώς και κάθε κτίσμα με το αντίστοιχο οικόπεδό του.</w:t>
      </w:r>
    </w:p>
    <w:p w14:paraId="54E9507C" w14:textId="77777777" w:rsidR="00F66787" w:rsidRPr="00315812" w:rsidRDefault="00F66787" w:rsidP="00FA7A4E">
      <w:pPr>
        <w:pStyle w:val="a3"/>
        <w:ind w:left="0"/>
        <w:jc w:val="both"/>
        <w:rPr>
          <w:sz w:val="32"/>
          <w:szCs w:val="32"/>
          <w:lang w:val="el-GR"/>
        </w:rPr>
      </w:pPr>
    </w:p>
    <w:p w14:paraId="5925C0D3" w14:textId="77777777" w:rsidR="009C1717" w:rsidRPr="00315812" w:rsidRDefault="00FA7A4E" w:rsidP="00FA7A4E">
      <w:pPr>
        <w:pStyle w:val="a3"/>
        <w:ind w:left="0"/>
        <w:jc w:val="both"/>
        <w:rPr>
          <w:sz w:val="32"/>
          <w:szCs w:val="32"/>
          <w:lang w:val="el-GR"/>
        </w:rPr>
      </w:pPr>
      <w:r w:rsidRPr="00315812">
        <w:rPr>
          <w:sz w:val="32"/>
          <w:szCs w:val="32"/>
          <w:lang w:val="el-GR"/>
        </w:rPr>
        <w:tab/>
      </w:r>
    </w:p>
    <w:p w14:paraId="1863478E" w14:textId="77777777" w:rsidR="00FA7A4E" w:rsidRPr="00315812" w:rsidRDefault="00FA7A4E" w:rsidP="009C1717">
      <w:pPr>
        <w:jc w:val="center"/>
        <w:rPr>
          <w:b/>
          <w:bCs/>
          <w:sz w:val="32"/>
          <w:szCs w:val="32"/>
          <w:u w:val="single"/>
          <w:lang w:val="el-GR"/>
        </w:rPr>
      </w:pPr>
      <w:r w:rsidRPr="00315812">
        <w:rPr>
          <w:b/>
          <w:bCs/>
          <w:sz w:val="32"/>
          <w:szCs w:val="32"/>
          <w:u w:val="single"/>
          <w:lang w:val="el-GR"/>
        </w:rPr>
        <w:t>ΠΑΡΑΔΕΙΓΜΑΤΑ</w:t>
      </w:r>
    </w:p>
    <w:p w14:paraId="33BCD174" w14:textId="77777777" w:rsidR="009C1717" w:rsidRPr="00315812" w:rsidRDefault="00FA7A4E" w:rsidP="00FA7A4E">
      <w:pPr>
        <w:pStyle w:val="a3"/>
        <w:ind w:left="0"/>
        <w:jc w:val="both"/>
        <w:rPr>
          <w:sz w:val="32"/>
          <w:szCs w:val="32"/>
          <w:lang w:val="el-GR"/>
        </w:rPr>
      </w:pPr>
      <w:r w:rsidRPr="00315812">
        <w:rPr>
          <w:b/>
          <w:bCs/>
          <w:sz w:val="32"/>
          <w:szCs w:val="32"/>
          <w:lang w:val="el-GR"/>
        </w:rPr>
        <w:t>1./</w:t>
      </w:r>
      <w:r w:rsidRPr="00315812">
        <w:rPr>
          <w:sz w:val="32"/>
          <w:szCs w:val="32"/>
          <w:lang w:val="el-GR"/>
        </w:rPr>
        <w:t xml:space="preserve"> </w:t>
      </w:r>
      <w:r w:rsidR="009C1717" w:rsidRPr="00315812">
        <w:rPr>
          <w:b/>
          <w:bCs/>
          <w:sz w:val="32"/>
          <w:szCs w:val="32"/>
          <w:lang w:val="el-GR"/>
        </w:rPr>
        <w:t xml:space="preserve">ΠΕΡΙΠΤΩΣΗ ΜΟΝΟ ΜΕ </w:t>
      </w:r>
      <w:r w:rsidR="009C1717" w:rsidRPr="00315812">
        <w:rPr>
          <w:b/>
          <w:bCs/>
          <w:sz w:val="32"/>
          <w:szCs w:val="32"/>
          <w:u w:val="single"/>
          <w:lang w:val="el-GR"/>
        </w:rPr>
        <w:t>ΟΙΚΟΠΕΔΟ ΧΩΡΙΣ ΚΤΙΣΜΑ</w:t>
      </w:r>
      <w:r w:rsidR="009C1717" w:rsidRPr="00315812">
        <w:rPr>
          <w:sz w:val="32"/>
          <w:szCs w:val="32"/>
          <w:lang w:val="el-GR"/>
        </w:rPr>
        <w:t>.</w:t>
      </w:r>
    </w:p>
    <w:p w14:paraId="6DBC11D3" w14:textId="77777777" w:rsidR="00FA7A4E" w:rsidRPr="00315812" w:rsidRDefault="00FA7A4E" w:rsidP="00FA7A4E">
      <w:pPr>
        <w:pStyle w:val="a3"/>
        <w:ind w:left="0"/>
        <w:jc w:val="both"/>
        <w:rPr>
          <w:sz w:val="32"/>
          <w:szCs w:val="32"/>
          <w:lang w:val="el-GR"/>
        </w:rPr>
      </w:pPr>
      <w:r w:rsidRPr="00315812">
        <w:rPr>
          <w:sz w:val="32"/>
          <w:szCs w:val="32"/>
          <w:lang w:val="el-GR"/>
        </w:rPr>
        <w:t xml:space="preserve">Έστω </w:t>
      </w:r>
      <w:r w:rsidR="009C1717" w:rsidRPr="00315812">
        <w:rPr>
          <w:sz w:val="32"/>
          <w:szCs w:val="32"/>
          <w:lang w:val="el-GR"/>
        </w:rPr>
        <w:t>ο πολίτης Α έχει στην αποκλειστική κυριότητά του</w:t>
      </w:r>
      <w:r w:rsidR="009C1717" w:rsidRPr="00315812">
        <w:rPr>
          <w:b/>
          <w:bCs/>
          <w:sz w:val="32"/>
          <w:szCs w:val="32"/>
          <w:lang w:val="el-GR"/>
        </w:rPr>
        <w:t>, οικόπεδο</w:t>
      </w:r>
      <w:r w:rsidR="009C1717" w:rsidRPr="00315812">
        <w:rPr>
          <w:sz w:val="32"/>
          <w:szCs w:val="32"/>
          <w:lang w:val="el-GR"/>
        </w:rPr>
        <w:t xml:space="preserve"> εκτάσεως 100,00τ.μ. χωρίς κανένα κτίσμα. Οφείλει να προβεί σε δήλωση ορθών και πραγματικών τετραγωνικών μέτρων</w:t>
      </w:r>
      <w:r w:rsidR="00171C86" w:rsidRPr="00315812">
        <w:rPr>
          <w:sz w:val="32"/>
          <w:szCs w:val="32"/>
          <w:lang w:val="el-GR"/>
        </w:rPr>
        <w:t xml:space="preserve"> σε αντιστοιχία με το Ε9. </w:t>
      </w:r>
    </w:p>
    <w:p w14:paraId="6304BED1" w14:textId="77777777" w:rsidR="009C1717" w:rsidRPr="00315812" w:rsidRDefault="009C1717" w:rsidP="00FA7A4E">
      <w:pPr>
        <w:pStyle w:val="a3"/>
        <w:ind w:left="0"/>
        <w:jc w:val="both"/>
        <w:rPr>
          <w:b/>
          <w:bCs/>
          <w:sz w:val="32"/>
          <w:szCs w:val="32"/>
          <w:u w:val="single"/>
          <w:lang w:val="el-GR"/>
        </w:rPr>
      </w:pPr>
    </w:p>
    <w:p w14:paraId="481938CF" w14:textId="77777777" w:rsidR="009C1717" w:rsidRPr="00315812" w:rsidRDefault="009C1717" w:rsidP="00FA7A4E">
      <w:pPr>
        <w:pStyle w:val="a3"/>
        <w:ind w:left="0"/>
        <w:jc w:val="both"/>
        <w:rPr>
          <w:b/>
          <w:bCs/>
          <w:sz w:val="32"/>
          <w:szCs w:val="32"/>
          <w:u w:val="single"/>
          <w:lang w:val="el-GR"/>
        </w:rPr>
      </w:pPr>
      <w:r w:rsidRPr="00315812">
        <w:rPr>
          <w:b/>
          <w:bCs/>
          <w:sz w:val="32"/>
          <w:szCs w:val="32"/>
          <w:u w:val="single"/>
          <w:lang w:val="el-GR"/>
        </w:rPr>
        <w:t xml:space="preserve">2./ ΠΕΡΙΠΤΩΣΗ ΜΕ ΑΝΑΚΡΙΒΗ ΔΗΛΩΣΗ ΤΕΤΡΑΓΩΝΙΚΩΝ ΜΕΤΡΩΝ </w:t>
      </w:r>
      <w:r w:rsidR="00D060FB" w:rsidRPr="00315812">
        <w:rPr>
          <w:b/>
          <w:bCs/>
          <w:sz w:val="32"/>
          <w:szCs w:val="32"/>
          <w:u w:val="single"/>
          <w:lang w:val="el-GR"/>
        </w:rPr>
        <w:t xml:space="preserve">ΚΥΡΙΟΥ </w:t>
      </w:r>
      <w:r w:rsidRPr="00315812">
        <w:rPr>
          <w:b/>
          <w:bCs/>
          <w:sz w:val="32"/>
          <w:szCs w:val="32"/>
          <w:u w:val="single"/>
          <w:lang w:val="el-GR"/>
        </w:rPr>
        <w:t>ΚΤΙΣΜΑΤΟΣ.</w:t>
      </w:r>
    </w:p>
    <w:p w14:paraId="0AA531B9" w14:textId="77777777" w:rsidR="009C1717" w:rsidRPr="00315812" w:rsidRDefault="009C1717" w:rsidP="00FA7A4E">
      <w:pPr>
        <w:pStyle w:val="a3"/>
        <w:ind w:left="0"/>
        <w:jc w:val="both"/>
        <w:rPr>
          <w:b/>
          <w:bCs/>
          <w:sz w:val="32"/>
          <w:szCs w:val="32"/>
          <w:u w:val="single"/>
          <w:lang w:val="el-GR"/>
        </w:rPr>
      </w:pPr>
      <w:r w:rsidRPr="00315812">
        <w:rPr>
          <w:sz w:val="32"/>
          <w:szCs w:val="32"/>
          <w:lang w:val="el-GR"/>
        </w:rPr>
        <w:t xml:space="preserve">Έστω ο πολίτης Β έχει στην αποκλειστική κυριότητά του ένα κτίσμα πραγματικού εμβαδού 50,00τ.μ. ενώ στην αντίστοιχη υπηρεσία ηλεκτροδότησης (πχ ΔΕΗ) είναι δηλωμένα μόνο τα 30,00τ.μ. Οφείλει να υποβάλει δήλωση για τα </w:t>
      </w:r>
      <w:r w:rsidRPr="00315812">
        <w:rPr>
          <w:b/>
          <w:bCs/>
          <w:sz w:val="32"/>
          <w:szCs w:val="32"/>
          <w:u w:val="single"/>
          <w:lang w:val="el-GR"/>
        </w:rPr>
        <w:t>συνολικά πραγματικά τετραγωνικά</w:t>
      </w:r>
      <w:r w:rsidR="00171C86" w:rsidRPr="00315812">
        <w:rPr>
          <w:b/>
          <w:bCs/>
          <w:sz w:val="32"/>
          <w:szCs w:val="32"/>
          <w:u w:val="single"/>
          <w:lang w:val="el-GR"/>
        </w:rPr>
        <w:t>, σε αντιστοιχία με το Ε9</w:t>
      </w:r>
      <w:r w:rsidRPr="00315812">
        <w:rPr>
          <w:b/>
          <w:bCs/>
          <w:sz w:val="32"/>
          <w:szCs w:val="32"/>
          <w:u w:val="single"/>
          <w:lang w:val="el-GR"/>
        </w:rPr>
        <w:t>.</w:t>
      </w:r>
    </w:p>
    <w:p w14:paraId="7E71357C" w14:textId="77777777" w:rsidR="00D060FB" w:rsidRPr="00315812" w:rsidRDefault="00D060FB" w:rsidP="00FA7A4E">
      <w:pPr>
        <w:pStyle w:val="a3"/>
        <w:ind w:left="0"/>
        <w:jc w:val="both"/>
        <w:rPr>
          <w:b/>
          <w:bCs/>
          <w:sz w:val="32"/>
          <w:szCs w:val="32"/>
          <w:u w:val="single"/>
          <w:lang w:val="el-GR"/>
        </w:rPr>
      </w:pPr>
    </w:p>
    <w:p w14:paraId="581DC77D" w14:textId="77777777" w:rsidR="00D060FB" w:rsidRPr="00315812" w:rsidRDefault="00D060FB" w:rsidP="00FA7A4E">
      <w:pPr>
        <w:pStyle w:val="a3"/>
        <w:ind w:left="0"/>
        <w:jc w:val="both"/>
        <w:rPr>
          <w:b/>
          <w:bCs/>
          <w:sz w:val="32"/>
          <w:szCs w:val="32"/>
          <w:u w:val="single"/>
          <w:lang w:val="el-GR"/>
        </w:rPr>
      </w:pPr>
      <w:r w:rsidRPr="00315812">
        <w:rPr>
          <w:b/>
          <w:bCs/>
          <w:sz w:val="32"/>
          <w:szCs w:val="32"/>
          <w:u w:val="single"/>
          <w:lang w:val="el-GR"/>
        </w:rPr>
        <w:t>3./ ΠΕΡΙΠΤΩΣΗ ΜΕ ΑΝΑΚΡΙΒΗ ΔΗΛΩΣΗ ΤΕΤΡΑΓΩΝΙΚΩΝ ΜΕΤΡΩΝ ΚΥΡΙΟΥ ΚΤΙΣΜΑΤΟΣ ΚΑΙ ΥΠΑΡΞΗ ΒΟΗΘΗΤΙΚΟΥ ΧΩΡΟΥ ΜΗ ΗΛΕΚΤΡΟΔΟΤΟΥΜΕΝΟΥ</w:t>
      </w:r>
    </w:p>
    <w:p w14:paraId="097AE08D" w14:textId="6BF8E524" w:rsidR="00D060FB" w:rsidRDefault="00D060FB" w:rsidP="00FA7A4E">
      <w:pPr>
        <w:pStyle w:val="a3"/>
        <w:ind w:left="0"/>
        <w:jc w:val="both"/>
        <w:rPr>
          <w:b/>
          <w:bCs/>
          <w:sz w:val="32"/>
          <w:szCs w:val="32"/>
          <w:u w:val="single"/>
          <w:lang w:val="el-GR"/>
        </w:rPr>
      </w:pPr>
      <w:r w:rsidRPr="00315812">
        <w:rPr>
          <w:sz w:val="32"/>
          <w:szCs w:val="32"/>
          <w:lang w:val="el-GR"/>
        </w:rPr>
        <w:t xml:space="preserve">Έστω ο πολίτης Γ </w:t>
      </w:r>
      <w:r w:rsidR="00341FD3" w:rsidRPr="00315812">
        <w:rPr>
          <w:sz w:val="32"/>
          <w:szCs w:val="32"/>
          <w:lang w:val="el-GR"/>
        </w:rPr>
        <w:t xml:space="preserve">έχει </w:t>
      </w:r>
      <w:r w:rsidRPr="00315812">
        <w:rPr>
          <w:sz w:val="32"/>
          <w:szCs w:val="32"/>
          <w:lang w:val="el-GR"/>
        </w:rPr>
        <w:t xml:space="preserve">στην αποκλειστική κυριότητά του ένα κτίσμα πραγματικού εμβαδού 50,00τ.μ. και ένα βοηθητικό χώρο (αποθήκη) 30,00τ.μ. </w:t>
      </w:r>
      <w:r w:rsidRPr="00315812">
        <w:rPr>
          <w:b/>
          <w:bCs/>
          <w:sz w:val="32"/>
          <w:szCs w:val="32"/>
          <w:lang w:val="el-GR"/>
        </w:rPr>
        <w:t>μη ηλεκτροδοτούμενο</w:t>
      </w:r>
      <w:r w:rsidRPr="00315812">
        <w:rPr>
          <w:sz w:val="32"/>
          <w:szCs w:val="32"/>
          <w:lang w:val="el-GR"/>
        </w:rPr>
        <w:t xml:space="preserve">. </w:t>
      </w:r>
      <w:r w:rsidRPr="00315812">
        <w:rPr>
          <w:b/>
          <w:bCs/>
          <w:sz w:val="32"/>
          <w:szCs w:val="32"/>
          <w:u w:val="single"/>
          <w:lang w:val="el-GR"/>
        </w:rPr>
        <w:t>Οφείλει να δηλώσει και τα τετραγωνικά μέτρα του</w:t>
      </w:r>
      <w:r w:rsidR="00341FD3" w:rsidRPr="00315812">
        <w:rPr>
          <w:b/>
          <w:bCs/>
          <w:sz w:val="32"/>
          <w:szCs w:val="32"/>
          <w:u w:val="single"/>
          <w:lang w:val="el-GR"/>
        </w:rPr>
        <w:t xml:space="preserve"> μη ηλεκτροδοτούμενου</w:t>
      </w:r>
      <w:r w:rsidRPr="00315812">
        <w:rPr>
          <w:b/>
          <w:bCs/>
          <w:sz w:val="32"/>
          <w:szCs w:val="32"/>
          <w:u w:val="single"/>
          <w:lang w:val="el-GR"/>
        </w:rPr>
        <w:t xml:space="preserve"> βοηθητικού χώρου</w:t>
      </w:r>
      <w:r w:rsidR="00171C86" w:rsidRPr="00315812">
        <w:rPr>
          <w:b/>
          <w:bCs/>
          <w:sz w:val="32"/>
          <w:szCs w:val="32"/>
          <w:u w:val="single"/>
          <w:lang w:val="el-GR"/>
        </w:rPr>
        <w:t>, σε αντιστοιχία με το Ε9</w:t>
      </w:r>
      <w:r w:rsidRPr="00315812">
        <w:rPr>
          <w:b/>
          <w:bCs/>
          <w:sz w:val="32"/>
          <w:szCs w:val="32"/>
          <w:u w:val="single"/>
          <w:lang w:val="el-GR"/>
        </w:rPr>
        <w:t xml:space="preserve">. </w:t>
      </w:r>
    </w:p>
    <w:p w14:paraId="467B99A7" w14:textId="77777777" w:rsidR="00F66787" w:rsidRPr="00315812" w:rsidRDefault="00F66787" w:rsidP="00FA7A4E">
      <w:pPr>
        <w:pStyle w:val="a3"/>
        <w:ind w:left="0"/>
        <w:jc w:val="both"/>
        <w:rPr>
          <w:b/>
          <w:bCs/>
          <w:sz w:val="32"/>
          <w:szCs w:val="32"/>
          <w:u w:val="single"/>
          <w:lang w:val="el-GR"/>
        </w:rPr>
      </w:pPr>
    </w:p>
    <w:p w14:paraId="4B37979D" w14:textId="77777777" w:rsidR="00315812" w:rsidRPr="00315812" w:rsidRDefault="00315812" w:rsidP="00FA7A4E">
      <w:pPr>
        <w:pStyle w:val="a3"/>
        <w:ind w:left="0"/>
        <w:jc w:val="both"/>
        <w:rPr>
          <w:b/>
          <w:bCs/>
          <w:sz w:val="32"/>
          <w:szCs w:val="32"/>
          <w:u w:val="single"/>
          <w:lang w:val="el-GR"/>
        </w:rPr>
      </w:pPr>
    </w:p>
    <w:p w14:paraId="4A054867" w14:textId="77777777" w:rsidR="009C1717" w:rsidRPr="00315812" w:rsidRDefault="009C1717" w:rsidP="00FA7A4E">
      <w:pPr>
        <w:pStyle w:val="a3"/>
        <w:ind w:left="0"/>
        <w:jc w:val="both"/>
        <w:rPr>
          <w:sz w:val="32"/>
          <w:szCs w:val="32"/>
          <w:lang w:val="el-GR"/>
        </w:rPr>
      </w:pPr>
    </w:p>
    <w:p w14:paraId="47B786B0" w14:textId="77777777" w:rsidR="009C1717" w:rsidRPr="00315812" w:rsidRDefault="00D060FB" w:rsidP="00FA7A4E">
      <w:pPr>
        <w:pStyle w:val="a3"/>
        <w:ind w:left="0"/>
        <w:jc w:val="both"/>
        <w:rPr>
          <w:sz w:val="32"/>
          <w:szCs w:val="32"/>
          <w:u w:val="single"/>
          <w:lang w:val="el-GR"/>
        </w:rPr>
      </w:pPr>
      <w:r w:rsidRPr="00315812">
        <w:rPr>
          <w:b/>
          <w:bCs/>
          <w:sz w:val="32"/>
          <w:szCs w:val="32"/>
          <w:u w:val="single"/>
          <w:lang w:val="el-GR"/>
        </w:rPr>
        <w:t>4</w:t>
      </w:r>
      <w:r w:rsidR="009C1717" w:rsidRPr="00315812">
        <w:rPr>
          <w:b/>
          <w:bCs/>
          <w:sz w:val="32"/>
          <w:szCs w:val="32"/>
          <w:u w:val="single"/>
          <w:lang w:val="el-GR"/>
        </w:rPr>
        <w:t>./ΠΕΡΙΠΤΩΣΗ ΣΥΝΙΔΙΟΚΤΗΣΙΑΣ</w:t>
      </w:r>
      <w:r w:rsidR="009C1717" w:rsidRPr="00315812">
        <w:rPr>
          <w:sz w:val="32"/>
          <w:szCs w:val="32"/>
          <w:u w:val="single"/>
          <w:lang w:val="el-GR"/>
        </w:rPr>
        <w:t xml:space="preserve"> </w:t>
      </w:r>
    </w:p>
    <w:p w14:paraId="66B6DDA9" w14:textId="77777777" w:rsidR="009C1717" w:rsidRPr="00315812" w:rsidRDefault="009C1717" w:rsidP="00FA7A4E">
      <w:pPr>
        <w:pStyle w:val="a3"/>
        <w:ind w:left="0"/>
        <w:jc w:val="both"/>
        <w:rPr>
          <w:b/>
          <w:bCs/>
          <w:sz w:val="32"/>
          <w:szCs w:val="32"/>
          <w:lang w:val="el-GR"/>
        </w:rPr>
      </w:pPr>
      <w:r w:rsidRPr="00315812">
        <w:rPr>
          <w:sz w:val="32"/>
          <w:szCs w:val="32"/>
          <w:lang w:val="el-GR"/>
        </w:rPr>
        <w:t xml:space="preserve">Έστω οι πολίτες </w:t>
      </w:r>
      <w:r w:rsidR="00D060FB" w:rsidRPr="00315812">
        <w:rPr>
          <w:sz w:val="32"/>
          <w:szCs w:val="32"/>
          <w:lang w:val="el-GR"/>
        </w:rPr>
        <w:t>Δ</w:t>
      </w:r>
      <w:r w:rsidRPr="00315812">
        <w:rPr>
          <w:sz w:val="32"/>
          <w:szCs w:val="32"/>
          <w:lang w:val="el-GR"/>
        </w:rPr>
        <w:t xml:space="preserve"> και </w:t>
      </w:r>
      <w:r w:rsidR="00D060FB" w:rsidRPr="00315812">
        <w:rPr>
          <w:sz w:val="32"/>
          <w:szCs w:val="32"/>
          <w:lang w:val="el-GR"/>
        </w:rPr>
        <w:t>Ε</w:t>
      </w:r>
      <w:r w:rsidRPr="00315812">
        <w:rPr>
          <w:sz w:val="32"/>
          <w:szCs w:val="32"/>
          <w:lang w:val="el-GR"/>
        </w:rPr>
        <w:t xml:space="preserve"> έχουν στην αποκλειστική κυριότητά τους, σε ποσοστό 50% εξ αδιαιρέτου έκαστος οικόπεδο ή κτίσμα και υποχρεούνται σύμφωνα με τα παραπάνω να προβούν σε δήλωση </w:t>
      </w:r>
      <w:r w:rsidRPr="00315812">
        <w:rPr>
          <w:sz w:val="32"/>
          <w:szCs w:val="32"/>
          <w:lang w:val="el-GR"/>
        </w:rPr>
        <w:lastRenderedPageBreak/>
        <w:t xml:space="preserve">ορθών τετραγωνικών μέτρων. </w:t>
      </w:r>
      <w:r w:rsidRPr="00315812">
        <w:rPr>
          <w:b/>
          <w:bCs/>
          <w:sz w:val="32"/>
          <w:szCs w:val="32"/>
          <w:lang w:val="el-GR"/>
        </w:rPr>
        <w:t>Οφείλουν να υποβάλλουν τη δήλωση από κοινού.</w:t>
      </w:r>
    </w:p>
    <w:p w14:paraId="1877065A" w14:textId="77777777" w:rsidR="00171C86" w:rsidRPr="00315812" w:rsidRDefault="00171C86" w:rsidP="00FA7A4E">
      <w:pPr>
        <w:pStyle w:val="a3"/>
        <w:ind w:left="0"/>
        <w:jc w:val="both"/>
        <w:rPr>
          <w:b/>
          <w:bCs/>
          <w:sz w:val="32"/>
          <w:szCs w:val="32"/>
          <w:lang w:val="el-GR"/>
        </w:rPr>
      </w:pPr>
    </w:p>
    <w:p w14:paraId="293B63DE" w14:textId="77777777" w:rsidR="009C1717" w:rsidRPr="00315812" w:rsidRDefault="009C1717" w:rsidP="00FA7A4E">
      <w:pPr>
        <w:pStyle w:val="a3"/>
        <w:ind w:left="0"/>
        <w:jc w:val="both"/>
        <w:rPr>
          <w:b/>
          <w:bCs/>
          <w:sz w:val="32"/>
          <w:szCs w:val="32"/>
          <w:lang w:val="el-GR"/>
        </w:rPr>
      </w:pPr>
      <w:r w:rsidRPr="00315812">
        <w:rPr>
          <w:b/>
          <w:bCs/>
          <w:sz w:val="32"/>
          <w:szCs w:val="32"/>
          <w:lang w:val="el-GR"/>
        </w:rPr>
        <w:t xml:space="preserve">Επισημαίνεται ότι: </w:t>
      </w:r>
    </w:p>
    <w:p w14:paraId="667305D3" w14:textId="77777777" w:rsidR="009C1717" w:rsidRPr="00315812" w:rsidRDefault="009C1717" w:rsidP="00FA7A4E">
      <w:pPr>
        <w:pStyle w:val="a3"/>
        <w:ind w:left="0"/>
        <w:jc w:val="both"/>
        <w:rPr>
          <w:sz w:val="32"/>
          <w:szCs w:val="32"/>
          <w:lang w:val="el-GR"/>
        </w:rPr>
      </w:pPr>
      <w:r w:rsidRPr="00315812">
        <w:rPr>
          <w:b/>
          <w:bCs/>
          <w:sz w:val="32"/>
          <w:szCs w:val="32"/>
          <w:lang w:val="el-GR"/>
        </w:rPr>
        <w:t xml:space="preserve">α) </w:t>
      </w:r>
      <w:r w:rsidRPr="00315812">
        <w:rPr>
          <w:sz w:val="32"/>
          <w:szCs w:val="32"/>
          <w:lang w:val="el-GR"/>
        </w:rPr>
        <w:t>η υποβολή των πραγματικών τετραγωνικών μέτρων οικοπέδου ή/και κτίσματος, για το οποίο υπάρχει οικοδομική άδεια, στην οποία αναφέρονται τα πραγματικά τετραγωνικά μέτρα, μπορεί να γίνει αποκλειστικά</w:t>
      </w:r>
      <w:r w:rsidRPr="00315812">
        <w:rPr>
          <w:b/>
          <w:bCs/>
          <w:sz w:val="32"/>
          <w:szCs w:val="32"/>
          <w:lang w:val="el-GR"/>
        </w:rPr>
        <w:t xml:space="preserve"> </w:t>
      </w:r>
      <w:r w:rsidRPr="00315812">
        <w:rPr>
          <w:b/>
          <w:bCs/>
          <w:sz w:val="32"/>
          <w:szCs w:val="32"/>
          <w:u w:val="single"/>
          <w:lang w:val="el-GR"/>
        </w:rPr>
        <w:t xml:space="preserve">μέχρι </w:t>
      </w:r>
      <w:r w:rsidR="00171C86" w:rsidRPr="00315812">
        <w:rPr>
          <w:b/>
          <w:bCs/>
          <w:sz w:val="32"/>
          <w:szCs w:val="32"/>
          <w:u w:val="single"/>
          <w:lang w:val="el-GR"/>
        </w:rPr>
        <w:t xml:space="preserve">30 Ιουνίου </w:t>
      </w:r>
      <w:r w:rsidRPr="00315812">
        <w:rPr>
          <w:b/>
          <w:bCs/>
          <w:sz w:val="32"/>
          <w:szCs w:val="32"/>
          <w:u w:val="single"/>
          <w:lang w:val="el-GR"/>
        </w:rPr>
        <w:t>2020.</w:t>
      </w:r>
      <w:r w:rsidR="00171C86" w:rsidRPr="00315812">
        <w:rPr>
          <w:b/>
          <w:bCs/>
          <w:sz w:val="32"/>
          <w:szCs w:val="32"/>
          <w:u w:val="single"/>
          <w:lang w:val="el-GR"/>
        </w:rPr>
        <w:t xml:space="preserve"> </w:t>
      </w:r>
      <w:r w:rsidR="00171C86" w:rsidRPr="00315812">
        <w:rPr>
          <w:sz w:val="32"/>
          <w:szCs w:val="32"/>
          <w:lang w:val="el-GR"/>
        </w:rPr>
        <w:t>Το ίδιο ισχύει και για</w:t>
      </w:r>
      <w:r w:rsidR="00171C86" w:rsidRPr="00315812">
        <w:rPr>
          <w:b/>
          <w:bCs/>
          <w:sz w:val="32"/>
          <w:szCs w:val="32"/>
          <w:lang w:val="el-GR"/>
        </w:rPr>
        <w:t xml:space="preserve"> </w:t>
      </w:r>
      <w:r w:rsidRPr="00315812">
        <w:rPr>
          <w:sz w:val="32"/>
          <w:szCs w:val="32"/>
          <w:lang w:val="el-GR"/>
        </w:rPr>
        <w:t>όσους ενταχθούν στο Ν. 4495/2017 (νομιμοποίηση αυθαιρέτων)</w:t>
      </w:r>
      <w:r w:rsidR="00171C86" w:rsidRPr="00315812">
        <w:rPr>
          <w:sz w:val="32"/>
          <w:szCs w:val="32"/>
          <w:lang w:val="el-GR"/>
        </w:rPr>
        <w:t>.</w:t>
      </w:r>
    </w:p>
    <w:p w14:paraId="65B3691C" w14:textId="77777777" w:rsidR="00171C86" w:rsidRPr="00315812" w:rsidRDefault="00171C86" w:rsidP="00FA7A4E">
      <w:pPr>
        <w:pStyle w:val="a3"/>
        <w:ind w:left="0"/>
        <w:jc w:val="both"/>
        <w:rPr>
          <w:sz w:val="32"/>
          <w:szCs w:val="32"/>
          <w:lang w:val="el-GR"/>
        </w:rPr>
      </w:pPr>
    </w:p>
    <w:p w14:paraId="2ED441DF" w14:textId="2165AA68" w:rsidR="00171C86" w:rsidRPr="00315812" w:rsidRDefault="00171C86" w:rsidP="00FA7A4E">
      <w:pPr>
        <w:pStyle w:val="a3"/>
        <w:ind w:left="0"/>
        <w:jc w:val="both"/>
        <w:rPr>
          <w:sz w:val="32"/>
          <w:szCs w:val="32"/>
          <w:lang w:val="el-GR"/>
        </w:rPr>
      </w:pPr>
      <w:r w:rsidRPr="00315812">
        <w:rPr>
          <w:sz w:val="32"/>
          <w:szCs w:val="32"/>
          <w:lang w:val="el-GR"/>
        </w:rPr>
        <w:t xml:space="preserve">Σε περίπτωση που παρέλθει άπρακτη η ανωτέρω προθεσμία και δεν δοθεί νέα παράταση με Πράξη Νομοθετικού Περιεχομένου, η αρμόδια Υπηρεσία του Δήμου, θα προβαίνει </w:t>
      </w:r>
      <w:r w:rsidR="007038D3" w:rsidRPr="00315812">
        <w:rPr>
          <w:sz w:val="32"/>
          <w:szCs w:val="32"/>
          <w:lang w:val="el-GR"/>
        </w:rPr>
        <w:t xml:space="preserve">αυτεπάγγελτα </w:t>
      </w:r>
      <w:r w:rsidRPr="00315812">
        <w:rPr>
          <w:sz w:val="32"/>
          <w:szCs w:val="32"/>
          <w:lang w:val="el-GR"/>
        </w:rPr>
        <w:t>στη χρέωση των ορθών τετραγωνικών μέτρων</w:t>
      </w:r>
      <w:r w:rsidR="007038D3" w:rsidRPr="00315812">
        <w:rPr>
          <w:sz w:val="32"/>
          <w:szCs w:val="32"/>
          <w:lang w:val="el-GR"/>
        </w:rPr>
        <w:t>,</w:t>
      </w:r>
      <w:r w:rsidRPr="00315812">
        <w:rPr>
          <w:sz w:val="32"/>
          <w:szCs w:val="32"/>
          <w:lang w:val="el-GR"/>
        </w:rPr>
        <w:t xml:space="preserve"> </w:t>
      </w:r>
      <w:r w:rsidR="007038D3" w:rsidRPr="00315812">
        <w:rPr>
          <w:sz w:val="32"/>
          <w:szCs w:val="32"/>
          <w:lang w:val="el-GR"/>
        </w:rPr>
        <w:t xml:space="preserve">σύμφωνα με την </w:t>
      </w:r>
      <w:r w:rsidR="0042287A">
        <w:rPr>
          <w:sz w:val="32"/>
          <w:szCs w:val="32"/>
          <w:lang w:val="el-GR"/>
        </w:rPr>
        <w:t>προ του άρθρου 51 του Ν.4647/2019</w:t>
      </w:r>
      <w:r w:rsidR="007038D3" w:rsidRPr="00315812">
        <w:rPr>
          <w:sz w:val="32"/>
          <w:szCs w:val="32"/>
          <w:lang w:val="el-GR"/>
        </w:rPr>
        <w:t xml:space="preserve"> νομοθεσία και με την αναδρομικότητα που προβλέπεται σε αυτή. </w:t>
      </w:r>
    </w:p>
    <w:p w14:paraId="1FEFD4AA" w14:textId="77777777" w:rsidR="0098224D" w:rsidRPr="00315812" w:rsidRDefault="0098224D" w:rsidP="00FA7A4E">
      <w:pPr>
        <w:pStyle w:val="a3"/>
        <w:ind w:left="0"/>
        <w:jc w:val="both"/>
        <w:rPr>
          <w:sz w:val="32"/>
          <w:szCs w:val="32"/>
          <w:lang w:val="el-GR"/>
        </w:rPr>
      </w:pPr>
    </w:p>
    <w:p w14:paraId="7885D12B" w14:textId="7821CA8B" w:rsidR="0098224D" w:rsidRDefault="0098224D" w:rsidP="00C011BB">
      <w:pPr>
        <w:pStyle w:val="a3"/>
        <w:ind w:left="0"/>
        <w:jc w:val="both"/>
        <w:rPr>
          <w:sz w:val="32"/>
          <w:szCs w:val="32"/>
          <w:lang w:val="el-GR"/>
        </w:rPr>
      </w:pPr>
      <w:r w:rsidRPr="00315812">
        <w:rPr>
          <w:b/>
          <w:bCs/>
          <w:sz w:val="32"/>
          <w:szCs w:val="32"/>
          <w:lang w:val="el-GR"/>
        </w:rPr>
        <w:t>Στοιχεία Επικοινωνίας Δήμου:</w:t>
      </w:r>
      <w:r w:rsidRPr="00315812">
        <w:rPr>
          <w:sz w:val="32"/>
          <w:szCs w:val="32"/>
          <w:lang w:val="el-GR"/>
        </w:rPr>
        <w:t xml:space="preserve"> </w:t>
      </w:r>
      <w:r w:rsidRPr="00315812">
        <w:rPr>
          <w:sz w:val="32"/>
          <w:szCs w:val="32"/>
          <w:lang w:val="el-GR"/>
        </w:rPr>
        <w:tab/>
        <w:t xml:space="preserve">Διεύθυνση Διοικητικών και Οικονομικών Υπηρεσιών, Βασιλέως Κων/νου 117, </w:t>
      </w:r>
      <w:r w:rsidR="00C011BB">
        <w:rPr>
          <w:sz w:val="32"/>
          <w:szCs w:val="32"/>
          <w:lang w:val="el-GR"/>
        </w:rPr>
        <w:t>τηλ.</w:t>
      </w:r>
      <w:r w:rsidR="00AC753A" w:rsidRPr="00A57E41">
        <w:rPr>
          <w:sz w:val="32"/>
          <w:szCs w:val="32"/>
          <w:lang w:val="el-GR"/>
        </w:rPr>
        <w:t xml:space="preserve"> </w:t>
      </w:r>
      <w:r w:rsidRPr="00315812">
        <w:rPr>
          <w:sz w:val="32"/>
          <w:szCs w:val="32"/>
          <w:lang w:val="el-GR"/>
        </w:rPr>
        <w:t>2422350236</w:t>
      </w:r>
    </w:p>
    <w:p w14:paraId="2FB17328" w14:textId="77777777" w:rsidR="0082357F" w:rsidRPr="00315812" w:rsidRDefault="0082357F" w:rsidP="0098224D">
      <w:pPr>
        <w:pStyle w:val="a3"/>
        <w:ind w:left="2160" w:firstLine="720"/>
        <w:jc w:val="both"/>
        <w:rPr>
          <w:sz w:val="32"/>
          <w:szCs w:val="32"/>
          <w:lang w:val="el-GR"/>
        </w:rPr>
      </w:pPr>
    </w:p>
    <w:p w14:paraId="40B656BB" w14:textId="77777777" w:rsidR="0098224D" w:rsidRPr="00315812" w:rsidRDefault="0098224D" w:rsidP="0098224D">
      <w:pPr>
        <w:pStyle w:val="a3"/>
        <w:ind w:left="2160" w:firstLine="720"/>
        <w:jc w:val="both"/>
        <w:rPr>
          <w:sz w:val="32"/>
          <w:szCs w:val="32"/>
          <w:lang w:val="el-GR"/>
        </w:rPr>
      </w:pPr>
    </w:p>
    <w:p w14:paraId="2E2A245E" w14:textId="77777777" w:rsidR="0098224D" w:rsidRPr="00315812" w:rsidRDefault="0098224D" w:rsidP="0098224D">
      <w:pPr>
        <w:pStyle w:val="a3"/>
        <w:ind w:left="2160" w:firstLine="720"/>
        <w:jc w:val="right"/>
        <w:rPr>
          <w:b/>
          <w:bCs/>
          <w:sz w:val="32"/>
          <w:szCs w:val="32"/>
          <w:lang w:val="el-GR"/>
        </w:rPr>
      </w:pPr>
      <w:r w:rsidRPr="00315812">
        <w:rPr>
          <w:b/>
          <w:bCs/>
          <w:sz w:val="32"/>
          <w:szCs w:val="32"/>
          <w:lang w:val="el-GR"/>
        </w:rPr>
        <w:t>Από τη Διεύθυνση Διοικητικών&amp; Οικονομικών Υπηρεσιών</w:t>
      </w:r>
    </w:p>
    <w:p w14:paraId="21C1FB39" w14:textId="77777777" w:rsidR="0098224D" w:rsidRPr="00315812" w:rsidRDefault="0098224D" w:rsidP="0098224D">
      <w:pPr>
        <w:pStyle w:val="a3"/>
        <w:ind w:left="2160" w:firstLine="720"/>
        <w:jc w:val="right"/>
        <w:rPr>
          <w:b/>
          <w:bCs/>
          <w:sz w:val="32"/>
          <w:szCs w:val="32"/>
          <w:lang w:val="el-GR"/>
        </w:rPr>
      </w:pPr>
    </w:p>
    <w:p w14:paraId="29CF81B7" w14:textId="77777777" w:rsidR="0098224D" w:rsidRPr="00171C86" w:rsidRDefault="0098224D" w:rsidP="0098224D">
      <w:pPr>
        <w:pStyle w:val="a3"/>
        <w:ind w:left="2160" w:firstLine="720"/>
        <w:jc w:val="right"/>
        <w:rPr>
          <w:b/>
          <w:bCs/>
          <w:u w:val="single"/>
          <w:lang w:val="el-GR"/>
        </w:rPr>
      </w:pPr>
    </w:p>
    <w:sectPr w:rsidR="0098224D" w:rsidRPr="00171C86" w:rsidSect="0082357F">
      <w:footerReference w:type="default" r:id="rId10"/>
      <w:pgSz w:w="12240" w:h="15840"/>
      <w:pgMar w:top="28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77EED" w14:textId="77777777" w:rsidR="00BA23AA" w:rsidRDefault="00BA23AA" w:rsidP="00171C86">
      <w:pPr>
        <w:spacing w:after="0" w:line="240" w:lineRule="auto"/>
      </w:pPr>
      <w:r>
        <w:separator/>
      </w:r>
    </w:p>
  </w:endnote>
  <w:endnote w:type="continuationSeparator" w:id="0">
    <w:p w14:paraId="4F3BF724" w14:textId="77777777" w:rsidR="00BA23AA" w:rsidRDefault="00BA23AA" w:rsidP="0017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8486454"/>
      <w:docPartObj>
        <w:docPartGallery w:val="Page Numbers (Bottom of Page)"/>
        <w:docPartUnique/>
      </w:docPartObj>
    </w:sdtPr>
    <w:sdtEndPr/>
    <w:sdtContent>
      <w:p w14:paraId="37AD8E76" w14:textId="77777777" w:rsidR="00171C86" w:rsidRDefault="00171C8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183F0E13" w14:textId="77777777" w:rsidR="00171C86" w:rsidRDefault="00171C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B4937" w14:textId="77777777" w:rsidR="00BA23AA" w:rsidRDefault="00BA23AA" w:rsidP="00171C86">
      <w:pPr>
        <w:spacing w:after="0" w:line="240" w:lineRule="auto"/>
      </w:pPr>
      <w:r>
        <w:separator/>
      </w:r>
    </w:p>
  </w:footnote>
  <w:footnote w:type="continuationSeparator" w:id="0">
    <w:p w14:paraId="31F6AF8D" w14:textId="77777777" w:rsidR="00BA23AA" w:rsidRDefault="00BA23AA" w:rsidP="00171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D42E1"/>
    <w:multiLevelType w:val="hybridMultilevel"/>
    <w:tmpl w:val="24E00E8A"/>
    <w:lvl w:ilvl="0" w:tplc="06E036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1F4657"/>
    <w:multiLevelType w:val="hybridMultilevel"/>
    <w:tmpl w:val="C4D8371C"/>
    <w:lvl w:ilvl="0" w:tplc="FBAEF9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4E"/>
    <w:rsid w:val="00171C86"/>
    <w:rsid w:val="0017390F"/>
    <w:rsid w:val="0017589C"/>
    <w:rsid w:val="001F7550"/>
    <w:rsid w:val="00243A6E"/>
    <w:rsid w:val="002A2BC8"/>
    <w:rsid w:val="00315812"/>
    <w:rsid w:val="00341FD3"/>
    <w:rsid w:val="003447EC"/>
    <w:rsid w:val="0042287A"/>
    <w:rsid w:val="00603B0F"/>
    <w:rsid w:val="007038D3"/>
    <w:rsid w:val="007074A6"/>
    <w:rsid w:val="0082357F"/>
    <w:rsid w:val="00912913"/>
    <w:rsid w:val="0098224D"/>
    <w:rsid w:val="009C1717"/>
    <w:rsid w:val="00A57E41"/>
    <w:rsid w:val="00AC753A"/>
    <w:rsid w:val="00BA23AA"/>
    <w:rsid w:val="00C011BB"/>
    <w:rsid w:val="00CD69A8"/>
    <w:rsid w:val="00D060FB"/>
    <w:rsid w:val="00D65FDF"/>
    <w:rsid w:val="00E65870"/>
    <w:rsid w:val="00EA1B29"/>
    <w:rsid w:val="00F66787"/>
    <w:rsid w:val="00FA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6F8D"/>
  <w15:chartTrackingRefBased/>
  <w15:docId w15:val="{9E96000F-C7B5-44C4-92C8-4ABC54F1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4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A7A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7A4E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171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71C86"/>
  </w:style>
  <w:style w:type="paragraph" w:styleId="a6">
    <w:name w:val="footer"/>
    <w:basedOn w:val="a"/>
    <w:link w:val="Char0"/>
    <w:uiPriority w:val="99"/>
    <w:unhideWhenUsed/>
    <w:rsid w:val="00171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71C86"/>
  </w:style>
  <w:style w:type="paragraph" w:styleId="a7">
    <w:name w:val="Balloon Text"/>
    <w:basedOn w:val="a"/>
    <w:link w:val="Char1"/>
    <w:uiPriority w:val="99"/>
    <w:semiHidden/>
    <w:unhideWhenUsed/>
    <w:rsid w:val="00A57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A57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3.bp.blogspot.com/_LQgUlPpzq9Q/S93VfwwEp7I/AAAAAAAAAJM/HCdHM8sjyCI/s320/ethn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etragonika.govapp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Γενική Γραμματέας</dc:creator>
  <cp:keywords/>
  <dc:description/>
  <cp:lastModifiedBy>dimosalmirou3</cp:lastModifiedBy>
  <cp:revision>11</cp:revision>
  <cp:lastPrinted>2020-03-16T07:21:00Z</cp:lastPrinted>
  <dcterms:created xsi:type="dcterms:W3CDTF">2020-03-13T11:39:00Z</dcterms:created>
  <dcterms:modified xsi:type="dcterms:W3CDTF">2020-03-17T07:08:00Z</dcterms:modified>
</cp:coreProperties>
</file>