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7"/>
        <w:gridCol w:w="856"/>
        <w:gridCol w:w="3715"/>
      </w:tblGrid>
      <w:tr w:rsidR="00F925A1" w:rsidRPr="00F925A1" w14:paraId="721286B4" w14:textId="77777777" w:rsidTr="00B01056">
        <w:trPr>
          <w:trHeight w:val="579"/>
        </w:trPr>
        <w:tc>
          <w:tcPr>
            <w:tcW w:w="4457" w:type="dxa"/>
            <w:hideMark/>
          </w:tcPr>
          <w:p w14:paraId="223FBE65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r w:rsidRPr="00F925A1">
              <w:rPr>
                <w:b/>
                <w:bCs/>
              </w:rPr>
              <w:t xml:space="preserve">      </w:t>
            </w:r>
            <w:r w:rsidRPr="00F925A1">
              <w:rPr>
                <w:b/>
                <w:bCs/>
              </w:rPr>
              <w:br w:type="page"/>
            </w:r>
            <w:r w:rsidRPr="00F925A1">
              <w:rPr>
                <w:b/>
                <w:bCs/>
                <w:noProof/>
              </w:rPr>
              <w:drawing>
                <wp:inline distT="0" distB="0" distL="0" distR="0" wp14:anchorId="1D69E66D" wp14:editId="02B9A2EB">
                  <wp:extent cx="466725" cy="447675"/>
                  <wp:effectExtent l="0" t="0" r="9525" b="9525"/>
                  <wp:docPr id="206588268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</w:tcPr>
          <w:p w14:paraId="0277E3AA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3715" w:type="dxa"/>
          </w:tcPr>
          <w:p w14:paraId="4C65A25C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  <w:u w:val="single"/>
              </w:rPr>
            </w:pPr>
          </w:p>
        </w:tc>
      </w:tr>
      <w:tr w:rsidR="00F925A1" w:rsidRPr="00F925A1" w14:paraId="1A9BEF8A" w14:textId="77777777" w:rsidTr="00B01056">
        <w:trPr>
          <w:trHeight w:val="619"/>
        </w:trPr>
        <w:tc>
          <w:tcPr>
            <w:tcW w:w="4457" w:type="dxa"/>
            <w:hideMark/>
          </w:tcPr>
          <w:p w14:paraId="4BC68BB8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r w:rsidRPr="00F925A1">
              <w:rPr>
                <w:b/>
                <w:bCs/>
              </w:rPr>
              <w:t xml:space="preserve">ΕΛΛΗΝΙΚΗ ΔΗΜΟΚΡΑΤΙΑ </w:t>
            </w:r>
          </w:p>
          <w:p w14:paraId="1AEAF414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r w:rsidRPr="00F925A1">
              <w:rPr>
                <w:b/>
                <w:bCs/>
              </w:rPr>
              <w:t>Π.Ε. ΜΑΓΝΗΣΙΑΣ ΚΑΙ ΣΠΟΡΑΔΩΝ</w:t>
            </w:r>
          </w:p>
          <w:p w14:paraId="42A25BC3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r w:rsidRPr="00F925A1">
              <w:rPr>
                <w:b/>
                <w:bCs/>
              </w:rPr>
              <w:t>ΔΗΜΟΣ ΑΛΜΥΡΟΥ</w:t>
            </w:r>
          </w:p>
        </w:tc>
        <w:tc>
          <w:tcPr>
            <w:tcW w:w="856" w:type="dxa"/>
          </w:tcPr>
          <w:p w14:paraId="69A72007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3715" w:type="dxa"/>
            <w:hideMark/>
          </w:tcPr>
          <w:p w14:paraId="4B84A4BA" w14:textId="5E47E098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r w:rsidRPr="00F925A1">
              <w:rPr>
                <w:b/>
                <w:bCs/>
                <w:lang w:val="en-US"/>
              </w:rPr>
              <w:t>A</w:t>
            </w:r>
            <w:proofErr w:type="spellStart"/>
            <w:r w:rsidRPr="00F925A1">
              <w:rPr>
                <w:b/>
                <w:bCs/>
              </w:rPr>
              <w:t>λμυρός</w:t>
            </w:r>
            <w:proofErr w:type="spellEnd"/>
            <w:r w:rsidRPr="00F925A1">
              <w:rPr>
                <w:b/>
                <w:bCs/>
              </w:rPr>
              <w:t xml:space="preserve"> </w:t>
            </w:r>
            <w:r w:rsidR="00DD7E8E">
              <w:rPr>
                <w:b/>
                <w:bCs/>
              </w:rPr>
              <w:t>,</w:t>
            </w:r>
            <w:r w:rsidRPr="00F925A1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2</w:t>
            </w:r>
            <w:r w:rsidRPr="00F925A1">
              <w:rPr>
                <w:b/>
                <w:bCs/>
              </w:rPr>
              <w:t>7-07-2023</w:t>
            </w:r>
          </w:p>
          <w:p w14:paraId="3AB05AE6" w14:textId="464D4F96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</w:p>
        </w:tc>
      </w:tr>
      <w:tr w:rsidR="00F925A1" w:rsidRPr="00F925A1" w14:paraId="5ECF842D" w14:textId="77777777" w:rsidTr="00B01056">
        <w:trPr>
          <w:trHeight w:val="400"/>
        </w:trPr>
        <w:tc>
          <w:tcPr>
            <w:tcW w:w="4457" w:type="dxa"/>
            <w:vAlign w:val="center"/>
            <w:hideMark/>
          </w:tcPr>
          <w:p w14:paraId="6B414DA2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r w:rsidRPr="00F925A1">
              <w:rPr>
                <w:b/>
                <w:bCs/>
              </w:rPr>
              <w:t>ΓΡΑΦΕΙΟ ΔΗΜΑΡΧΟΥ</w:t>
            </w:r>
          </w:p>
        </w:tc>
        <w:tc>
          <w:tcPr>
            <w:tcW w:w="856" w:type="dxa"/>
            <w:hideMark/>
          </w:tcPr>
          <w:p w14:paraId="434C2B26" w14:textId="5B9D9071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r w:rsidRPr="00F925A1">
              <w:rPr>
                <w:b/>
                <w:bCs/>
              </w:rPr>
              <w:t>Π</w:t>
            </w:r>
          </w:p>
        </w:tc>
        <w:tc>
          <w:tcPr>
            <w:tcW w:w="3715" w:type="dxa"/>
            <w:hideMark/>
          </w:tcPr>
          <w:p w14:paraId="1414034E" w14:textId="1C2206FA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</w:p>
        </w:tc>
      </w:tr>
      <w:tr w:rsidR="00F925A1" w:rsidRPr="00F925A1" w14:paraId="7E7303E8" w14:textId="77777777" w:rsidTr="00204F9E">
        <w:trPr>
          <w:trHeight w:val="1389"/>
        </w:trPr>
        <w:tc>
          <w:tcPr>
            <w:tcW w:w="4457" w:type="dxa"/>
            <w:hideMark/>
          </w:tcPr>
          <w:p w14:paraId="5A0E9F11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proofErr w:type="spellStart"/>
            <w:r w:rsidRPr="00F925A1">
              <w:rPr>
                <w:b/>
                <w:bCs/>
              </w:rPr>
              <w:t>Ταχ.Δ</w:t>
            </w:r>
            <w:proofErr w:type="spellEnd"/>
            <w:r w:rsidRPr="00F925A1">
              <w:rPr>
                <w:b/>
                <w:bCs/>
              </w:rPr>
              <w:t>/</w:t>
            </w:r>
            <w:proofErr w:type="spellStart"/>
            <w:r w:rsidRPr="00F925A1">
              <w:rPr>
                <w:b/>
                <w:bCs/>
              </w:rPr>
              <w:t>νση</w:t>
            </w:r>
            <w:proofErr w:type="spellEnd"/>
            <w:r w:rsidRPr="00F925A1">
              <w:rPr>
                <w:b/>
                <w:bCs/>
              </w:rPr>
              <w:t>: Βασιλέως Κων/νου 117, Αλμυρός</w:t>
            </w:r>
          </w:p>
          <w:p w14:paraId="7DF93E84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proofErr w:type="spellStart"/>
            <w:r w:rsidRPr="00F925A1">
              <w:rPr>
                <w:b/>
                <w:bCs/>
              </w:rPr>
              <w:t>Ταχ.Κωδ</w:t>
            </w:r>
            <w:proofErr w:type="spellEnd"/>
            <w:r w:rsidRPr="00F925A1">
              <w:rPr>
                <w:b/>
                <w:bCs/>
              </w:rPr>
              <w:t>.  :   37100</w:t>
            </w:r>
          </w:p>
          <w:p w14:paraId="5DE04B02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r w:rsidRPr="00F925A1">
              <w:rPr>
                <w:b/>
                <w:bCs/>
              </w:rPr>
              <w:t xml:space="preserve">Πληροφορίες : Ανδρονίκη </w:t>
            </w:r>
            <w:proofErr w:type="spellStart"/>
            <w:r w:rsidRPr="00F925A1">
              <w:rPr>
                <w:b/>
                <w:bCs/>
              </w:rPr>
              <w:t>Κυριτσά</w:t>
            </w:r>
            <w:proofErr w:type="spellEnd"/>
          </w:p>
          <w:p w14:paraId="00AA6BB7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proofErr w:type="spellStart"/>
            <w:r w:rsidRPr="00F925A1">
              <w:rPr>
                <w:b/>
                <w:bCs/>
              </w:rPr>
              <w:t>Τηλ</w:t>
            </w:r>
            <w:proofErr w:type="spellEnd"/>
            <w:r w:rsidRPr="00F925A1">
              <w:rPr>
                <w:b/>
                <w:bCs/>
              </w:rPr>
              <w:t xml:space="preserve"> : 2422350209</w:t>
            </w:r>
          </w:p>
          <w:p w14:paraId="24F2F2BF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  <w:lang w:val="en-US"/>
              </w:rPr>
            </w:pPr>
            <w:r w:rsidRPr="00F925A1">
              <w:rPr>
                <w:b/>
                <w:bCs/>
                <w:lang w:val="en-US"/>
              </w:rPr>
              <w:t>Email: genikos@almiros.gr</w:t>
            </w:r>
          </w:p>
        </w:tc>
        <w:tc>
          <w:tcPr>
            <w:tcW w:w="856" w:type="dxa"/>
            <w:hideMark/>
          </w:tcPr>
          <w:p w14:paraId="175743C3" w14:textId="38605618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3715" w:type="dxa"/>
          </w:tcPr>
          <w:p w14:paraId="29B0CB46" w14:textId="77777777" w:rsidR="00F925A1" w:rsidRPr="00F925A1" w:rsidRDefault="00F925A1" w:rsidP="00F925A1">
            <w:pPr>
              <w:spacing w:after="0"/>
              <w:jc w:val="both"/>
              <w:rPr>
                <w:b/>
                <w:bCs/>
              </w:rPr>
            </w:pPr>
          </w:p>
        </w:tc>
      </w:tr>
    </w:tbl>
    <w:p w14:paraId="10246276" w14:textId="77777777" w:rsidR="00F925A1" w:rsidRDefault="00F925A1" w:rsidP="000E6D97">
      <w:pPr>
        <w:ind w:firstLine="720"/>
        <w:jc w:val="both"/>
        <w:rPr>
          <w:b/>
          <w:bCs/>
        </w:rPr>
      </w:pPr>
    </w:p>
    <w:p w14:paraId="1F2D270C" w14:textId="625337B8" w:rsidR="00F925A1" w:rsidRDefault="00F925A1" w:rsidP="00F925A1">
      <w:pPr>
        <w:ind w:firstLine="720"/>
        <w:jc w:val="center"/>
        <w:rPr>
          <w:b/>
          <w:bCs/>
        </w:rPr>
      </w:pPr>
      <w:r>
        <w:rPr>
          <w:b/>
          <w:bCs/>
        </w:rPr>
        <w:t>ΕΠΕΙΓΟΥΣΑ ΑΝΑΚΟΙΝΩΣΗ</w:t>
      </w:r>
    </w:p>
    <w:p w14:paraId="24994199" w14:textId="4FDB7CEB" w:rsidR="006D296C" w:rsidRPr="00F925A1" w:rsidRDefault="000E6D97" w:rsidP="000E6D97">
      <w:pPr>
        <w:ind w:firstLine="720"/>
        <w:jc w:val="both"/>
        <w:rPr>
          <w:b/>
          <w:bCs/>
        </w:rPr>
      </w:pPr>
      <w:r w:rsidRPr="00F925A1">
        <w:rPr>
          <w:b/>
          <w:bCs/>
        </w:rPr>
        <w:t xml:space="preserve">ΘΕΜΑ: </w:t>
      </w:r>
      <w:r w:rsidR="00495EE0">
        <w:rPr>
          <w:b/>
          <w:bCs/>
        </w:rPr>
        <w:t xml:space="preserve">Καταγραφή Ζημιών </w:t>
      </w:r>
    </w:p>
    <w:p w14:paraId="4D81714F" w14:textId="624A7A6F" w:rsidR="00F925A1" w:rsidRDefault="00495EE0" w:rsidP="00495EE0">
      <w:pPr>
        <w:ind w:left="720" w:firstLine="720"/>
        <w:jc w:val="both"/>
      </w:pPr>
      <w:r>
        <w:t>Ενημερώνουμε τους Δημότες ότι προκειμένου να διευκολύνουμε το έργο όλων των φορέων</w:t>
      </w:r>
      <w:r w:rsidR="00DD7E8E">
        <w:t xml:space="preserve"> και των κατά τόπους αρμόδιων επιτροπών,</w:t>
      </w:r>
      <w:r>
        <w:t xml:space="preserve"> με τους οποίους βρισκόμαστε σε διαρκή επικοινωνία, παρακαλούμε όπως όποιος έχει υποστεί ζημιές να δηλώσει αυτές άμεσα στο </w:t>
      </w:r>
      <w:r>
        <w:rPr>
          <w:lang w:val="en-US"/>
        </w:rPr>
        <w:t>email</w:t>
      </w:r>
      <w:r>
        <w:t xml:space="preserve">: </w:t>
      </w:r>
      <w:hyperlink r:id="rId6" w:history="1">
        <w:r w:rsidR="00957DD2" w:rsidRPr="00D43CF6">
          <w:rPr>
            <w:rStyle w:val="-"/>
            <w:lang w:val="en-US"/>
          </w:rPr>
          <w:t>genikos</w:t>
        </w:r>
        <w:r w:rsidR="00957DD2" w:rsidRPr="00D43CF6">
          <w:rPr>
            <w:rStyle w:val="-"/>
          </w:rPr>
          <w:t>@</w:t>
        </w:r>
        <w:r w:rsidR="00957DD2" w:rsidRPr="00D43CF6">
          <w:rPr>
            <w:rStyle w:val="-"/>
            <w:lang w:val="en-US"/>
          </w:rPr>
          <w:t>almiros</w:t>
        </w:r>
        <w:r w:rsidR="00957DD2" w:rsidRPr="00D43CF6">
          <w:rPr>
            <w:rStyle w:val="-"/>
          </w:rPr>
          <w:t>.</w:t>
        </w:r>
        <w:r w:rsidR="00957DD2" w:rsidRPr="00D43CF6">
          <w:rPr>
            <w:rStyle w:val="-"/>
            <w:lang w:val="en-US"/>
          </w:rPr>
          <w:t>gr</w:t>
        </w:r>
      </w:hyperlink>
      <w:r w:rsidR="00957DD2">
        <w:t>, ώστε να επιτευχθεί μία συνολική καταγραφή.</w:t>
      </w:r>
      <w:r w:rsidR="00DD7E8E">
        <w:t xml:space="preserve"> </w:t>
      </w:r>
    </w:p>
    <w:p w14:paraId="6BA32407" w14:textId="77777777" w:rsidR="00957DD2" w:rsidRDefault="00495EE0" w:rsidP="00495EE0">
      <w:pPr>
        <w:ind w:left="720" w:firstLine="720"/>
        <w:jc w:val="both"/>
      </w:pPr>
      <w:r>
        <w:t>Παρακαλούμε να αναγράφετ</w:t>
      </w:r>
      <w:r w:rsidR="00957DD2">
        <w:t>ε οπωσδήποτε:</w:t>
      </w:r>
    </w:p>
    <w:p w14:paraId="06D7E23E" w14:textId="77777777" w:rsidR="00957DD2" w:rsidRDefault="00957DD2" w:rsidP="00957DD2">
      <w:pPr>
        <w:ind w:left="720" w:firstLine="720"/>
        <w:jc w:val="both"/>
      </w:pPr>
      <w:r>
        <w:t>-</w:t>
      </w:r>
      <w:r w:rsidR="00495EE0">
        <w:t xml:space="preserve"> ονοματεπώνυμο φυσικού προσώπου ή επωνυμία εταιρείας,</w:t>
      </w:r>
    </w:p>
    <w:p w14:paraId="04C5E299" w14:textId="77777777" w:rsidR="00957DD2" w:rsidRDefault="00957DD2" w:rsidP="00957DD2">
      <w:pPr>
        <w:ind w:left="720" w:firstLine="720"/>
        <w:jc w:val="both"/>
      </w:pPr>
      <w:r>
        <w:t xml:space="preserve">- </w:t>
      </w:r>
      <w:r w:rsidR="00495EE0">
        <w:t>κατηγορία ζημιάς (πχ οικία, χωράφι, επιχείρηση)</w:t>
      </w:r>
    </w:p>
    <w:p w14:paraId="6CC47529" w14:textId="2158D088" w:rsidR="00495EE0" w:rsidRDefault="00957DD2" w:rsidP="00957DD2">
      <w:pPr>
        <w:ind w:left="720" w:firstLine="720"/>
        <w:jc w:val="both"/>
      </w:pPr>
      <w:r>
        <w:t>- μέγεθος</w:t>
      </w:r>
      <w:r w:rsidR="00DD7E8E">
        <w:t xml:space="preserve"> ζημιάς</w:t>
      </w:r>
      <w:r>
        <w:t xml:space="preserve">, πληγείσα περιοχή και τηλέφωνα επικοινωνίας. </w:t>
      </w:r>
    </w:p>
    <w:p w14:paraId="1724C207" w14:textId="77777777" w:rsidR="00DD7E8E" w:rsidRDefault="00957DD2" w:rsidP="00957DD2">
      <w:pPr>
        <w:jc w:val="both"/>
      </w:pPr>
      <w:r>
        <w:tab/>
      </w:r>
      <w:proofErr w:type="spellStart"/>
      <w:r w:rsidR="00DD7E8E" w:rsidRPr="00DD7E8E">
        <w:rPr>
          <w:b/>
          <w:bCs/>
          <w:u w:val="single"/>
        </w:rPr>
        <w:t>Εφιστούμε</w:t>
      </w:r>
      <w:proofErr w:type="spellEnd"/>
      <w:r w:rsidR="00DD7E8E" w:rsidRPr="00DD7E8E">
        <w:rPr>
          <w:b/>
          <w:bCs/>
          <w:u w:val="single"/>
        </w:rPr>
        <w:t xml:space="preserve"> την προσοχή ότι η παρούσα αναφορά δεν αντικαθιστά τα αιτήματα αποζημίωσης που θα γίνουν από τους ενδιαφερόμενους στους κατά τόπους αρμόδιους φορείς.</w:t>
      </w:r>
      <w:r w:rsidR="00DD7E8E">
        <w:t xml:space="preserve"> </w:t>
      </w:r>
    </w:p>
    <w:p w14:paraId="734FB3E7" w14:textId="6418B1BF" w:rsidR="00957DD2" w:rsidRDefault="00DD7E8E" w:rsidP="00DD7E8E">
      <w:pPr>
        <w:ind w:firstLine="720"/>
        <w:jc w:val="both"/>
      </w:pPr>
      <w:r>
        <w:t xml:space="preserve">Αφορά αποκλειστικά μία πρώτη καταγραφή των ζημιών ώστε να ενημερωθούν όλοι οι φορείς επίσημα για την πρώτη συνολική εικόνα. </w:t>
      </w:r>
    </w:p>
    <w:p w14:paraId="213E6D7C" w14:textId="77777777" w:rsidR="00DD7E8E" w:rsidRDefault="00DD7E8E" w:rsidP="00DD7E8E">
      <w:pPr>
        <w:ind w:firstLine="720"/>
        <w:jc w:val="both"/>
      </w:pPr>
    </w:p>
    <w:p w14:paraId="22874B5B" w14:textId="5ACAF270" w:rsidR="00DD7E8E" w:rsidRPr="00DD7E8E" w:rsidRDefault="00DD7E8E" w:rsidP="00DD7E8E">
      <w:pPr>
        <w:ind w:firstLine="720"/>
        <w:jc w:val="right"/>
        <w:rPr>
          <w:b/>
          <w:bCs/>
        </w:rPr>
      </w:pPr>
      <w:r w:rsidRPr="00DD7E8E">
        <w:rPr>
          <w:b/>
          <w:bCs/>
        </w:rPr>
        <w:t xml:space="preserve">Ο ΔΗΜΑΡΧΟΣ ΑΛΜΥΡΟΥ </w:t>
      </w:r>
    </w:p>
    <w:p w14:paraId="09C18863" w14:textId="4ABBBE33" w:rsidR="00DD7E8E" w:rsidRPr="00DD7E8E" w:rsidRDefault="00DD7E8E" w:rsidP="00DD7E8E">
      <w:pPr>
        <w:ind w:firstLine="720"/>
        <w:jc w:val="right"/>
        <w:rPr>
          <w:b/>
          <w:bCs/>
        </w:rPr>
      </w:pPr>
      <w:r w:rsidRPr="00DD7E8E">
        <w:rPr>
          <w:b/>
          <w:bCs/>
        </w:rPr>
        <w:t>ΕΥΑΓΓΕΛΟΣ ΧΑΤΖΗΚΥΡΙΑΚΟΣ</w:t>
      </w:r>
    </w:p>
    <w:sectPr w:rsidR="00DD7E8E" w:rsidRPr="00DD7E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707F"/>
    <w:multiLevelType w:val="hybridMultilevel"/>
    <w:tmpl w:val="D3DC48C2"/>
    <w:lvl w:ilvl="0" w:tplc="CC9AB5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367C6D"/>
    <w:multiLevelType w:val="hybridMultilevel"/>
    <w:tmpl w:val="A978D0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090183">
    <w:abstractNumId w:val="0"/>
  </w:num>
  <w:num w:numId="2" w16cid:durableId="1997218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9E"/>
    <w:rsid w:val="000004EE"/>
    <w:rsid w:val="000E6D97"/>
    <w:rsid w:val="00204F9E"/>
    <w:rsid w:val="00495EE0"/>
    <w:rsid w:val="005B6B90"/>
    <w:rsid w:val="005C6B3A"/>
    <w:rsid w:val="006D296C"/>
    <w:rsid w:val="0075229E"/>
    <w:rsid w:val="00957DD2"/>
    <w:rsid w:val="00DD7E8E"/>
    <w:rsid w:val="00E07794"/>
    <w:rsid w:val="00F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71C2"/>
  <w15:chartTrackingRefBased/>
  <w15:docId w15:val="{BCDD44ED-E345-499D-A2F2-10911D2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A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925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2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ikos@almiro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2023-07-27T07:29:00Z</dcterms:created>
  <dcterms:modified xsi:type="dcterms:W3CDTF">2023-07-27T07:57:00Z</dcterms:modified>
</cp:coreProperties>
</file>